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C9" w:rsidRDefault="00C508E8">
      <w:pPr>
        <w:spacing w:after="240" w:line="340" w:lineRule="exact"/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公</w:t>
      </w:r>
      <w:r>
        <w:rPr>
          <w:rFonts w:ascii="华文中宋" w:eastAsia="华文中宋" w:hAnsi="华文中宋"/>
          <w:b/>
          <w:bCs/>
          <w:sz w:val="32"/>
        </w:rPr>
        <w:t xml:space="preserve">    </w:t>
      </w:r>
      <w:r>
        <w:rPr>
          <w:rFonts w:ascii="华文中宋" w:eastAsia="华文中宋" w:hAnsi="华文中宋" w:hint="eastAsia"/>
          <w:b/>
          <w:bCs/>
          <w:sz w:val="32"/>
        </w:rPr>
        <w:t>示</w:t>
      </w:r>
    </w:p>
    <w:p w:rsidR="009D64C9" w:rsidRDefault="00C508E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遵照《中共南京晓庄学院委员会发展党员工作实施细则》的有关规定，拟</w:t>
      </w:r>
      <w:proofErr w:type="gramStart"/>
      <w:r>
        <w:rPr>
          <w:rFonts w:ascii="仿宋" w:eastAsia="仿宋" w:hAnsi="仿宋" w:hint="eastAsia"/>
          <w:sz w:val="24"/>
        </w:rPr>
        <w:t>接收</w:t>
      </w:r>
      <w:r w:rsidR="00D34DE6">
        <w:rPr>
          <w:rFonts w:ascii="仿宋" w:eastAsia="仿宋" w:hAnsi="仿宋" w:hint="eastAsia"/>
          <w:sz w:val="24"/>
        </w:rPr>
        <w:t>柴晓雨</w:t>
      </w:r>
      <w:proofErr w:type="gramEnd"/>
      <w:r>
        <w:rPr>
          <w:rFonts w:ascii="仿宋" w:eastAsia="仿宋" w:hAnsi="仿宋" w:hint="eastAsia"/>
          <w:sz w:val="24"/>
        </w:rPr>
        <w:t>等</w:t>
      </w:r>
      <w:r w:rsidR="00D34DE6">
        <w:rPr>
          <w:rFonts w:ascii="仿宋" w:eastAsia="仿宋" w:hAnsi="仿宋" w:hint="eastAsia"/>
          <w:sz w:val="24"/>
        </w:rPr>
        <w:t>16</w:t>
      </w:r>
      <w:r>
        <w:rPr>
          <w:rFonts w:ascii="仿宋" w:eastAsia="仿宋" w:hAnsi="仿宋" w:hint="eastAsia"/>
          <w:sz w:val="24"/>
        </w:rPr>
        <w:t>位同志为预备党员，现予以公示。如有异议，请于</w:t>
      </w:r>
      <w:r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日内以书面或当面等形式向</w:t>
      </w:r>
      <w:r w:rsidR="00D34DE6">
        <w:rPr>
          <w:rFonts w:ascii="仿宋" w:eastAsia="仿宋" w:hAnsi="仿宋" w:hint="eastAsia"/>
          <w:sz w:val="24"/>
        </w:rPr>
        <w:t>信息工程</w:t>
      </w:r>
      <w:r>
        <w:rPr>
          <w:rFonts w:ascii="仿宋" w:eastAsia="仿宋" w:hAnsi="仿宋" w:hint="eastAsia"/>
          <w:sz w:val="24"/>
        </w:rPr>
        <w:t>学院党委</w:t>
      </w:r>
      <w:r>
        <w:rPr>
          <w:rFonts w:ascii="仿宋" w:eastAsia="仿宋" w:hAnsi="仿宋" w:hint="eastAsia"/>
          <w:sz w:val="24"/>
        </w:rPr>
        <w:t>反映（</w:t>
      </w:r>
      <w:r w:rsidR="00AD090A" w:rsidRPr="00D73538">
        <w:rPr>
          <w:rFonts w:ascii="仿宋" w:eastAsia="仿宋" w:hAnsi="仿宋" w:hint="eastAsia"/>
          <w:sz w:val="24"/>
        </w:rPr>
        <w:t>电话：86178285，电子信箱：2010002@njxzc.edu.cn，房间号：</w:t>
      </w:r>
      <w:proofErr w:type="gramStart"/>
      <w:r w:rsidR="00AD090A" w:rsidRPr="00D73538">
        <w:rPr>
          <w:rFonts w:ascii="仿宋" w:eastAsia="仿宋" w:hAnsi="仿宋" w:hint="eastAsia"/>
          <w:sz w:val="24"/>
        </w:rPr>
        <w:t>工科楼</w:t>
      </w:r>
      <w:proofErr w:type="gramEnd"/>
      <w:r w:rsidR="00AD090A" w:rsidRPr="00D73538">
        <w:rPr>
          <w:rFonts w:ascii="仿宋" w:eastAsia="仿宋" w:hAnsi="仿宋" w:hint="eastAsia"/>
          <w:sz w:val="24"/>
        </w:rPr>
        <w:t>621</w:t>
      </w:r>
      <w:r>
        <w:rPr>
          <w:rFonts w:ascii="仿宋" w:eastAsia="仿宋" w:hAnsi="仿宋" w:hint="eastAsia"/>
          <w:sz w:val="24"/>
        </w:rPr>
        <w:t>），也可以向学校党委组织部、校纪委办反映（电话：</w:t>
      </w:r>
      <w:r>
        <w:rPr>
          <w:rFonts w:ascii="仿宋" w:eastAsia="仿宋" w:hAnsi="仿宋" w:hint="eastAsia"/>
          <w:sz w:val="24"/>
        </w:rPr>
        <w:t>86178113/</w:t>
      </w:r>
      <w:r>
        <w:rPr>
          <w:rFonts w:ascii="仿宋" w:eastAsia="仿宋" w:hAnsi="仿宋"/>
          <w:sz w:val="24"/>
        </w:rPr>
        <w:t>86178111</w:t>
      </w:r>
      <w:r>
        <w:rPr>
          <w:rFonts w:ascii="仿宋" w:eastAsia="仿宋" w:hAnsi="仿宋" w:hint="eastAsia"/>
          <w:sz w:val="24"/>
        </w:rPr>
        <w:t>，电子信箱：</w:t>
      </w:r>
      <w:r>
        <w:rPr>
          <w:rFonts w:ascii="仿宋" w:eastAsia="仿宋" w:hAnsi="仿宋"/>
          <w:sz w:val="24"/>
        </w:rPr>
        <w:t>zzb@</w:t>
      </w:r>
      <w:r>
        <w:rPr>
          <w:rFonts w:ascii="仿宋" w:eastAsia="仿宋" w:hAnsi="仿宋" w:hint="eastAsia"/>
          <w:sz w:val="24"/>
        </w:rPr>
        <w:t>njxzc</w:t>
      </w:r>
      <w:r>
        <w:rPr>
          <w:rFonts w:ascii="仿宋" w:eastAsia="仿宋" w:hAnsi="仿宋"/>
          <w:sz w:val="24"/>
        </w:rPr>
        <w:t>.edu.cn</w:t>
      </w:r>
      <w:r>
        <w:rPr>
          <w:rFonts w:ascii="仿宋" w:eastAsia="仿宋" w:hAnsi="仿宋" w:hint="eastAsia"/>
          <w:sz w:val="24"/>
        </w:rPr>
        <w:t>/</w:t>
      </w:r>
      <w:r>
        <w:rPr>
          <w:rFonts w:ascii="仿宋" w:eastAsia="仿宋" w:hAnsi="仿宋"/>
          <w:sz w:val="24"/>
        </w:rPr>
        <w:t>jjjc@njxzc.edu.cn</w:t>
      </w:r>
      <w:r>
        <w:rPr>
          <w:rFonts w:ascii="仿宋" w:eastAsia="仿宋" w:hAnsi="仿宋" w:hint="eastAsia"/>
          <w:sz w:val="24"/>
        </w:rPr>
        <w:t>，房间号：行政楼</w:t>
      </w:r>
      <w:r>
        <w:rPr>
          <w:rFonts w:ascii="仿宋" w:eastAsia="仿宋" w:hAnsi="仿宋" w:hint="eastAsia"/>
          <w:sz w:val="24"/>
        </w:rPr>
        <w:t>426/418</w:t>
      </w:r>
      <w:r>
        <w:rPr>
          <w:rFonts w:ascii="仿宋" w:eastAsia="仿宋" w:hAnsi="仿宋" w:hint="eastAsia"/>
          <w:sz w:val="24"/>
        </w:rPr>
        <w:t>）。</w:t>
      </w:r>
    </w:p>
    <w:p w:rsidR="009D64C9" w:rsidRDefault="00C508E8">
      <w:pPr>
        <w:spacing w:before="240" w:line="34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附：预备党员（学生）名单及有关情况：</w:t>
      </w:r>
    </w:p>
    <w:tbl>
      <w:tblPr>
        <w:tblW w:w="14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86"/>
        <w:gridCol w:w="875"/>
        <w:gridCol w:w="426"/>
        <w:gridCol w:w="567"/>
        <w:gridCol w:w="850"/>
        <w:gridCol w:w="992"/>
        <w:gridCol w:w="993"/>
        <w:gridCol w:w="936"/>
        <w:gridCol w:w="709"/>
        <w:gridCol w:w="1048"/>
        <w:gridCol w:w="842"/>
        <w:gridCol w:w="717"/>
        <w:gridCol w:w="709"/>
        <w:gridCol w:w="992"/>
        <w:gridCol w:w="2126"/>
        <w:gridCol w:w="993"/>
        <w:gridCol w:w="567"/>
      </w:tblGrid>
      <w:tr w:rsidR="00441D0C" w:rsidRPr="00441D0C" w:rsidTr="00914E2F">
        <w:trPr>
          <w:cantSplit/>
          <w:trHeight w:val="372"/>
          <w:jc w:val="center"/>
        </w:trPr>
        <w:tc>
          <w:tcPr>
            <w:tcW w:w="486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875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426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567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民族</w:t>
            </w:r>
          </w:p>
        </w:tc>
        <w:tc>
          <w:tcPr>
            <w:tcW w:w="850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</w:p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年级</w:t>
            </w:r>
          </w:p>
        </w:tc>
        <w:tc>
          <w:tcPr>
            <w:tcW w:w="992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确定为入党积极分子时间</w:t>
            </w:r>
          </w:p>
        </w:tc>
        <w:tc>
          <w:tcPr>
            <w:tcW w:w="993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列为发展对象时间</w:t>
            </w:r>
          </w:p>
        </w:tc>
        <w:tc>
          <w:tcPr>
            <w:tcW w:w="936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入党积极分子培训时间</w:t>
            </w:r>
          </w:p>
        </w:tc>
        <w:tc>
          <w:tcPr>
            <w:tcW w:w="709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入党积极分子培训成绩</w:t>
            </w:r>
          </w:p>
        </w:tc>
        <w:tc>
          <w:tcPr>
            <w:tcW w:w="1048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发展对象培训时间</w:t>
            </w:r>
          </w:p>
        </w:tc>
        <w:tc>
          <w:tcPr>
            <w:tcW w:w="842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发展对象培训成绩</w:t>
            </w:r>
          </w:p>
        </w:tc>
        <w:tc>
          <w:tcPr>
            <w:tcW w:w="717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平均绩点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绩点</w:t>
            </w:r>
          </w:p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排名</w:t>
            </w:r>
          </w:p>
        </w:tc>
        <w:tc>
          <w:tcPr>
            <w:tcW w:w="992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何时担任</w:t>
            </w:r>
          </w:p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何职务</w:t>
            </w:r>
          </w:p>
        </w:tc>
        <w:tc>
          <w:tcPr>
            <w:tcW w:w="2126" w:type="dxa"/>
            <w:vMerge w:val="restart"/>
            <w:vAlign w:val="center"/>
          </w:tcPr>
          <w:p w:rsidR="009D64C9" w:rsidRPr="00441D0C" w:rsidRDefault="00C508E8" w:rsidP="00914E2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何时受过何种奖励、荣誉称号</w:t>
            </w:r>
          </w:p>
        </w:tc>
        <w:tc>
          <w:tcPr>
            <w:tcW w:w="993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所在培养的党支部</w:t>
            </w:r>
          </w:p>
        </w:tc>
        <w:tc>
          <w:tcPr>
            <w:tcW w:w="567" w:type="dxa"/>
            <w:vMerge w:val="restart"/>
            <w:vAlign w:val="center"/>
          </w:tcPr>
          <w:p w:rsidR="009D64C9" w:rsidRPr="00441D0C" w:rsidRDefault="00C508E8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441D0C" w:rsidRPr="00441D0C" w:rsidTr="00914E2F">
        <w:trPr>
          <w:cantSplit/>
          <w:trHeight w:val="619"/>
          <w:jc w:val="center"/>
        </w:trPr>
        <w:tc>
          <w:tcPr>
            <w:tcW w:w="486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8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2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7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D64C9" w:rsidRPr="00441D0C" w:rsidRDefault="009D64C9" w:rsidP="00914E2F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D64C9" w:rsidRPr="00441D0C" w:rsidRDefault="009D64C9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838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柴晓雨</w:t>
            </w:r>
            <w:proofErr w:type="gramEnd"/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本科三年级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20201118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20211123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1/115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21-22学年担任19小学教育数学3班学习委员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2021国家奖学金；2020-2021学年度专业学习一等奖；2019-2020学年度第一学期专业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一等奖，第二学期专业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 xml:space="preserve">一等奖；2020.12 获第十二届全国大学生数学竞赛二等奖；2020.11 获江苏省第十七届高等数学竞赛二等奖；2021.05 获“外教社·词达人杯”全国大学生英语词汇能力大赛江苏赛区特等奖；江苏省大学生英语词汇竞赛南京晓庄学院赛区一等奖；2020.04 获LSCAT笔译大赛优胜奖；2020.06 获南京晓庄学院数学建模竞赛优秀奖；2019.11 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获院数学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文化节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之中学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 xml:space="preserve">数学解题技能大赛一等奖；2019.11 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获院数学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 xml:space="preserve">文化节之“一站到底”知识现场答题竞赛一等奖；2020.06 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获院趣味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 xml:space="preserve">竞速答题比赛二等奖；2020.12 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获院小学奥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 xml:space="preserve">数解题技能大赛优秀奖。2021.11 获校2020-2021“优秀学生”荣誉称号2020.11 ；获校2019-2020“优秀学生”荣誉称号；2021.05 获校“优秀共青团员”；2021.03 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获院寒假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线上志愿服务活动“优秀志愿者”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学生第一党支部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2388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朱晨欣</w:t>
            </w:r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本科三年级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20201117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20210430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4.33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4/115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21-22担任19小学教育（数学）3班宣传委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2019-2020专业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一等奖、2019-2020专业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二等奖、2020-2021专业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一等奖、2019-2020优秀学生、2020-2021优秀学生、2021年全国大学生英语竞赛三等奖、2021寒假优秀志愿者、2021优秀共青团员、2021暑期社会实践先进个人、2021院教案设计大赛三等奖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学生第一党支部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5924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郑莉</w:t>
            </w:r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本科三年级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20201118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20211215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4.52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1/115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20-22学年担任19小学教育（数学）4班学委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2020全国大学生数学建模竞赛本科组江苏省三等奖 2021第十八届五一数学建模竞赛三等奖 2021国家励志奖学金 2022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尚运奖学金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 xml:space="preserve"> 19-20第1学期 二等奖学金 19-20第2学期 一等奖学金 20-21 一等奖学金 19-20第1学期 优秀学生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19-20第2学期 优秀学生 20-21优秀学生、优秀学生干部、学生干部单项奖 20-21 优秀团员 2020江苏省大学生英语词汇大赛二等奖 2019 "外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研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社.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国才杯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"全国英语写作大赛校级三等奖 2020"外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研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社.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国才杯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"全国英语阅读大赛校级 三等奖 2020南京晓庄学院第三届校情校史知识竞赛“优秀奖” 2020年网络安全知识竞赛三等奖 2020年暑期社会实践“先进个人” 2020南京晓庄学院“优秀防疫青年志愿者” 3次“校园文明志愿者” 2020桑园蒲村暑期夏令营志愿服务活动“优秀志愿者” 2020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晓先生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数学云课堂2020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柳中夏令营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“优秀志愿者” 数学思维拓展社“优秀社员”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学生第一党支部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2672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赵玥</w:t>
            </w:r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本科二年级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20210330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20210430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18/196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20-22学年担任20小学教育（数学）4班班长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2020—2021学年专业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二等奖；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2020—2021学年学生干部单项奖；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2020年9月2020级新生军训轻武器模拟射击“优秀射手”；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2020年10月2020年大学生军事技能训练“优秀军训生”；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2021年9月2021年南京晓庄学院暑期社会实践活动“先进个人”；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2021年10月“齐欢晓2021”暑期夏令营志愿服务活动“优秀志愿者”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学生第一党支部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838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周静怡</w:t>
            </w:r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本科二年级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20210330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20211215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4.43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1/196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20-21学年担任20小学教育（数学）5班宣传委员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2020-2021学年获得专业奖学金一等奖；2020-2021学年获得“优秀学生”荣誉称号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”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；2021年全国大学生翻译大赛省级三等奖；2020年在院广播操比赛中获得过一等奖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学生第一党支部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6158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赵</w:t>
            </w:r>
            <w:proofErr w:type="gramStart"/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玟</w:t>
            </w:r>
            <w:proofErr w:type="gramEnd"/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杰</w:t>
            </w:r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本科二年级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20210330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20210430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2/196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20-22学年担任20小学教育（数学）6班学生代表 21-22学年担任数学思维拓展社副社长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2020-2021学年年度专业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 xml:space="preserve">一等奖，获“优秀学生”荣誉称号； 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2020年10月获院第五届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秋季运动会团体赛拔河冠军;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2020年11月 获校2020级新生广播操比赛三等奖;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 xml:space="preserve">2020年12月 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获院数学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文化节速算比赛三等奖;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2021年5月 获首届“外教社·词达人杯”江苏赛区本科组特等奖;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2021年2月 获校春季学生报到志愿服务工作“优秀志愿者”称号;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2021年3月 获校寒假社会实践活动“先进个人”称号;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2021年4月 获校第二十届运动会团体赛拔河冠军;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2021年9月 获校暑假社会实践活动“先进个人”称号;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2021年10月 获院“晓园云课堂”志愿服务活动“优秀志愿者”称号;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 xml:space="preserve">2021年10月 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获院数学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思维拓展社团“优秀社员”称号;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 xml:space="preserve">2021年10月 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获院数学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思维拓展社团“优秀微课制作者”称号;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 xml:space="preserve">2022年2月 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获院数学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思维拓展社团“优秀小讲师”称号;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学生第一党支部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3239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孙明凯</w:t>
            </w:r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本科二年级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20210330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20210430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40/196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21-22学年担任20小学教育（数学）7班团支书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专业分流奖学金二等奖（2020-2021第一学期）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专业学习奖学金二等奖（2020-2021第二学期）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南京晓庄学院2020-2021学年“优秀学生”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2020.12南京晓庄学院大型原创话剧“爱满天下”优秀表演者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2021.05“外教社，词达人杯”全国大学生英语词汇能力大赛江苏赛区本科组二等奖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2021.07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批改网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2021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百万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同题英语写作大赛优秀作品奖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2022寒假先进社会实践个人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学生第一党支部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7057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郝敬城</w:t>
            </w:r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本科三年级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20201117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20211215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11/47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19-22学年担任19数据科学与大数据技术班长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带领班级获得2020-2021学年校</w:t>
            </w:r>
            <w:proofErr w:type="gramStart"/>
            <w:r w:rsidR="00914E2F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“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行知先进班集体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“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称号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帮助班级获得2020“十佳团日”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帮助班级获得2021“红旗团支部”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2019-2020学年第一学期专业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三等奖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校十五届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“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新生杯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“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辩论赛亚军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2019-2020校学生联合会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“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月工作之星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“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2019年度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“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优秀共青团员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“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2020年度“优秀班干部”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“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第十三届中国大学生服务外包创新创业大赛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“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校三等奖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江苏省第二十届微软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“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创新杯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“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大赛优秀奖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2021信息工程学院秋季开学迎新志愿服务证书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2020年“回乡探老”活动中表现突出，获得“2020回乡探老”优秀青年奖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“2021年河口镇大学生思想教育工作者”杰出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代表奖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2022年防疫志愿者征召活动中获得“2022年优秀防疫志愿者”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2021年三月植树造林活动中获得优秀志愿青年奖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2021年度沛县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曙光公益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优秀志愿者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2021年7月-9月江苏融鼎建筑科技有限公司“优秀实习生”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学生第二党支部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838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洪湘雪</w:t>
            </w:r>
            <w:proofErr w:type="gramEnd"/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本科二年级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20210330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20210430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4.27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1/158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2020-2021学年年度专业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一等奖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2020-2021学年“优秀学生”荣誉称号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2021.05第十二届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蓝桥杯全国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软件和信息计数专业人才大赛江苏赛区C/C++程序设计大学B组二等奖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2021.05“中国高校计算机大赛-团体程序设计天梯赛”全国总决赛“华山论剑”组成功参赛奖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2021.09第46届ICPC亚洲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区域赛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上海站优胜奖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学生第二党支部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838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朱媛媛</w:t>
            </w:r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彝族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本科二年级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20210330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20210430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14/71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20-22学年担任20计算机科学与技术班长</w:t>
            </w: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br/>
              <w:t>21-22学年担任21计算机科学与技术班主任助理</w:t>
            </w: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br/>
              <w:t>21-22学年担任信息工程学院自律会宣传部部长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2020-2021学年“国家励志奖学金”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2020-2021学年专业学习三等奖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2020-2021学年“学生干部单项奖”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2021年全国大学生翻译大赛省级三等奖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2021年寒假社会实践“先进个人”荣誉称号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2021年暑期社会实践“先进个人”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“青马工程”优秀学员荣誉称号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信息工程学院自律会“月工作之星”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2021年江苏省青少年信息与智能峰会志愿者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带领班级荣获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21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年度“行知先进班集体”称号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带领班级荣获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年度优秀主题班会三等奖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学生第二党支部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838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吴宇涵</w:t>
            </w:r>
            <w:proofErr w:type="gramEnd"/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本科二年级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20210330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20211215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4/102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21-22学年担任20计算机科学与技术3+4班团宣传委、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文艺委</w:t>
            </w:r>
            <w:proofErr w:type="gramEnd"/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2020-2021学年专业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一等奖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2020-2021学年“优秀学生”荣誉称号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2020-2021学年第十二届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蓝桥杯全国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软件和信息技术专业人才大赛江苏赛区C/C++程序设计B组二等奖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2020-2021学年“优秀军训生”荣誉称号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学生第二党支部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838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张驰宇</w:t>
            </w:r>
            <w:proofErr w:type="gramEnd"/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本科二年级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20210330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20210430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3.93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4/31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21-22学年担任20计算机科学与技术（师范）班长</w:t>
            </w: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br/>
              <w:t>21～22学年担任信息工程学院团学联艺体中心体育组负责人</w:t>
            </w: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</w:t>
            </w: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大学生创新创业联合会备赛部部长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2021～2022学年专业学习一等奖学金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2020～2021学年专业学习三等奖学金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学生第二党支部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838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韦云柯</w:t>
            </w:r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本科三年级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20200320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20200702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3.93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33/126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19-21学年担任19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数师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3学委 </w:t>
            </w: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br/>
              <w:t>21-22学年担任19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数师3副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2019-2020专业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二等奖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2019-2020优秀社团干部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2019年度优秀共青团员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2019外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研社全国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英语写作大赛三等奖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2020年度优秀共青团员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2020-2021学年学生干部单项奖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2021年五一数学建模竞赛成功参赛奖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2021年共青团江苏省委，南京市委志愿服务证书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2021年秦淮区志愿服务证书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学生第三党支部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838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秦博</w:t>
            </w:r>
            <w:proofErr w:type="gramEnd"/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本科二年级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20210330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20211215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27/135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20-22学年担任20数学与应用数学师范1班副班长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2020-2021学年专业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三等奖</w:t>
            </w:r>
          </w:p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2021-2022数学思维拓展社优秀小讲师 2020-2021学年团学联“月工作之星”</w:t>
            </w:r>
          </w:p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2021年南京晓庄学院暑期“三下乡”社会实践活动“先进个人”</w:t>
            </w:r>
          </w:p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2021女子创新思维训练营结业证书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学生第三党支部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838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胡欣雨</w:t>
            </w:r>
            <w:proofErr w:type="gramEnd"/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本科二年级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20210330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20210430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16/135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20-22学年担任20数学与应用数学师范2班班长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2020-2021学年 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二等奖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2020-2021学年 优秀学生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2020-2021学年 优秀学生干部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2020-2021学年 学生干部单项奖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2020-2021学年 国家励志奖学金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2020-2021学年 校学生联合会“月工作之星”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 校级寒暑假社会实践“先进个人”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2021年 红十字会博爱青春优秀志愿者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2022年数学思维拓展社优秀讲师</w:t>
            </w: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br/>
              <w:t>校级志愿者证书*5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学生第三党支部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41D0C" w:rsidRPr="00441D0C" w:rsidTr="00914E2F">
        <w:trPr>
          <w:cantSplit/>
          <w:trHeight w:val="838"/>
          <w:jc w:val="center"/>
        </w:trPr>
        <w:tc>
          <w:tcPr>
            <w:tcW w:w="48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875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张维</w:t>
            </w:r>
            <w:proofErr w:type="gramStart"/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维</w:t>
            </w:r>
            <w:proofErr w:type="gramEnd"/>
          </w:p>
        </w:tc>
        <w:tc>
          <w:tcPr>
            <w:tcW w:w="426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0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本科二年级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20201106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20220421</w:t>
            </w:r>
          </w:p>
        </w:tc>
        <w:tc>
          <w:tcPr>
            <w:tcW w:w="936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20201208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1048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20220531</w:t>
            </w:r>
          </w:p>
        </w:tc>
        <w:tc>
          <w:tcPr>
            <w:tcW w:w="842" w:type="dxa"/>
            <w:vAlign w:val="center"/>
          </w:tcPr>
          <w:p w:rsidR="00441D0C" w:rsidRPr="00441D0C" w:rsidRDefault="00441D0C" w:rsidP="00441D0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</w:p>
        </w:tc>
        <w:tc>
          <w:tcPr>
            <w:tcW w:w="717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4.23</w:t>
            </w:r>
          </w:p>
        </w:tc>
        <w:tc>
          <w:tcPr>
            <w:tcW w:w="709" w:type="dxa"/>
            <w:vAlign w:val="center"/>
          </w:tcPr>
          <w:p w:rsidR="00441D0C" w:rsidRPr="00441D0C" w:rsidRDefault="00441D0C" w:rsidP="00441D0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5/135</w:t>
            </w:r>
          </w:p>
        </w:tc>
        <w:tc>
          <w:tcPr>
            <w:tcW w:w="992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126" w:type="dxa"/>
            <w:vAlign w:val="center"/>
          </w:tcPr>
          <w:p w:rsidR="00441D0C" w:rsidRPr="00441D0C" w:rsidRDefault="00441D0C" w:rsidP="00914E2F">
            <w:pPr>
              <w:spacing w:line="22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13"/>
                <w:szCs w:val="13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2019-2020年专业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一等奖；2019-2020学年“优秀学生”；2020-2021学年专业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学习奖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一等奖；2020年第十七届高等数学竞赛二等奖；2021年第十八届高等数学竞赛二等奖；2021年全国大学生英语竞赛三等奖；2021中国工程机器人大赛优胜奖；2020年第十一届江苏省机器人大赛三等奖；南京晓庄学院第三届</w:t>
            </w:r>
            <w:proofErr w:type="gramStart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行知杯一等奖</w:t>
            </w:r>
            <w:proofErr w:type="gramEnd"/>
            <w:r w:rsidRPr="00441D0C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；南京晓庄学院第四届校情校史知识竞赛三等奖</w:t>
            </w:r>
          </w:p>
        </w:tc>
        <w:tc>
          <w:tcPr>
            <w:tcW w:w="993" w:type="dxa"/>
            <w:vAlign w:val="center"/>
          </w:tcPr>
          <w:p w:rsidR="00441D0C" w:rsidRPr="00441D0C" w:rsidRDefault="00441D0C" w:rsidP="00441D0C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41D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学生第三党支部</w:t>
            </w:r>
          </w:p>
        </w:tc>
        <w:tc>
          <w:tcPr>
            <w:tcW w:w="567" w:type="dxa"/>
            <w:vAlign w:val="center"/>
          </w:tcPr>
          <w:p w:rsidR="00441D0C" w:rsidRPr="00441D0C" w:rsidRDefault="00441D0C" w:rsidP="00441D0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D64C9" w:rsidRDefault="009D64C9">
      <w:pPr>
        <w:spacing w:line="340" w:lineRule="exact"/>
        <w:ind w:firstLineChars="4750" w:firstLine="11400"/>
        <w:rPr>
          <w:rFonts w:ascii="仿宋" w:eastAsia="仿宋" w:hAnsi="仿宋"/>
          <w:sz w:val="24"/>
        </w:rPr>
      </w:pPr>
    </w:p>
    <w:p w:rsidR="009D64C9" w:rsidRDefault="009D64C9">
      <w:pPr>
        <w:spacing w:line="340" w:lineRule="exact"/>
        <w:ind w:right="240"/>
        <w:jc w:val="right"/>
        <w:rPr>
          <w:rFonts w:ascii="仿宋" w:eastAsia="仿宋" w:hAnsi="仿宋"/>
          <w:sz w:val="24"/>
        </w:rPr>
      </w:pPr>
    </w:p>
    <w:p w:rsidR="009D64C9" w:rsidRDefault="00AD090A">
      <w:pPr>
        <w:spacing w:line="340" w:lineRule="exact"/>
        <w:ind w:right="24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信息工程学院</w:t>
      </w:r>
      <w:r w:rsidR="00C508E8">
        <w:rPr>
          <w:rFonts w:ascii="仿宋" w:eastAsia="仿宋" w:hAnsi="仿宋" w:hint="eastAsia"/>
          <w:sz w:val="24"/>
        </w:rPr>
        <w:t>党委</w:t>
      </w:r>
    </w:p>
    <w:p w:rsidR="009D64C9" w:rsidRDefault="00AD090A" w:rsidP="00AD090A">
      <w:pPr>
        <w:ind w:right="60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2022</w:t>
      </w:r>
      <w:r w:rsidR="00C508E8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6</w:t>
      </w:r>
      <w:r w:rsidR="00C508E8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2</w:t>
      </w:r>
      <w:r w:rsidR="00C508E8">
        <w:rPr>
          <w:rFonts w:ascii="仿宋" w:eastAsia="仿宋" w:hAnsi="仿宋" w:hint="eastAsia"/>
          <w:sz w:val="24"/>
        </w:rPr>
        <w:t>日</w:t>
      </w:r>
    </w:p>
    <w:sectPr w:rsidR="009D64C9" w:rsidSect="00441D0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E8" w:rsidRDefault="00C508E8" w:rsidP="00D34DE6">
      <w:r>
        <w:separator/>
      </w:r>
    </w:p>
  </w:endnote>
  <w:endnote w:type="continuationSeparator" w:id="0">
    <w:p w:rsidR="00C508E8" w:rsidRDefault="00C508E8" w:rsidP="00D3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E8" w:rsidRDefault="00C508E8" w:rsidP="00D34DE6">
      <w:r>
        <w:separator/>
      </w:r>
    </w:p>
  </w:footnote>
  <w:footnote w:type="continuationSeparator" w:id="0">
    <w:p w:rsidR="00C508E8" w:rsidRDefault="00C508E8" w:rsidP="00D34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D04"/>
    <w:rsid w:val="00042BF9"/>
    <w:rsid w:val="00050AA9"/>
    <w:rsid w:val="00083C6F"/>
    <w:rsid w:val="000B4955"/>
    <w:rsid w:val="000D1331"/>
    <w:rsid w:val="000D2A0C"/>
    <w:rsid w:val="00121872"/>
    <w:rsid w:val="00170D4A"/>
    <w:rsid w:val="0020453E"/>
    <w:rsid w:val="002138A4"/>
    <w:rsid w:val="00215AFC"/>
    <w:rsid w:val="00272CF9"/>
    <w:rsid w:val="00272E74"/>
    <w:rsid w:val="0028372D"/>
    <w:rsid w:val="002C6401"/>
    <w:rsid w:val="002E30CB"/>
    <w:rsid w:val="00322484"/>
    <w:rsid w:val="00344F5E"/>
    <w:rsid w:val="0038473A"/>
    <w:rsid w:val="00406219"/>
    <w:rsid w:val="004269B7"/>
    <w:rsid w:val="00441D0C"/>
    <w:rsid w:val="004765A1"/>
    <w:rsid w:val="004830EA"/>
    <w:rsid w:val="00486961"/>
    <w:rsid w:val="004A7948"/>
    <w:rsid w:val="00515D5F"/>
    <w:rsid w:val="005775D3"/>
    <w:rsid w:val="00595267"/>
    <w:rsid w:val="005A7166"/>
    <w:rsid w:val="005B4460"/>
    <w:rsid w:val="00613620"/>
    <w:rsid w:val="0067097A"/>
    <w:rsid w:val="00676661"/>
    <w:rsid w:val="00692E50"/>
    <w:rsid w:val="0069352E"/>
    <w:rsid w:val="00706251"/>
    <w:rsid w:val="00777270"/>
    <w:rsid w:val="00837B26"/>
    <w:rsid w:val="00893850"/>
    <w:rsid w:val="00897BED"/>
    <w:rsid w:val="008A67E3"/>
    <w:rsid w:val="008A6F9D"/>
    <w:rsid w:val="008B1C5D"/>
    <w:rsid w:val="00914E2F"/>
    <w:rsid w:val="009D64C9"/>
    <w:rsid w:val="00A15457"/>
    <w:rsid w:val="00A24BCC"/>
    <w:rsid w:val="00A93E46"/>
    <w:rsid w:val="00AD090A"/>
    <w:rsid w:val="00B470AD"/>
    <w:rsid w:val="00B54F35"/>
    <w:rsid w:val="00B83AA0"/>
    <w:rsid w:val="00B84709"/>
    <w:rsid w:val="00C508E8"/>
    <w:rsid w:val="00C7255C"/>
    <w:rsid w:val="00CB4BBE"/>
    <w:rsid w:val="00D01D04"/>
    <w:rsid w:val="00D34DE6"/>
    <w:rsid w:val="00D62978"/>
    <w:rsid w:val="00D826E3"/>
    <w:rsid w:val="00D9016A"/>
    <w:rsid w:val="00DB49DC"/>
    <w:rsid w:val="00E25FE9"/>
    <w:rsid w:val="00E405B8"/>
    <w:rsid w:val="00E71B6D"/>
    <w:rsid w:val="00F5371A"/>
    <w:rsid w:val="00F8762A"/>
    <w:rsid w:val="00FB3F3C"/>
    <w:rsid w:val="00FD2F23"/>
    <w:rsid w:val="05153B6F"/>
    <w:rsid w:val="1D0044FB"/>
    <w:rsid w:val="24F52C6F"/>
    <w:rsid w:val="5C3439AB"/>
    <w:rsid w:val="6B26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9D64C9"/>
    <w:pPr>
      <w:jc w:val="left"/>
    </w:pPr>
  </w:style>
  <w:style w:type="paragraph" w:styleId="a4">
    <w:name w:val="Balloon Text"/>
    <w:basedOn w:val="a"/>
    <w:link w:val="Char0"/>
    <w:uiPriority w:val="99"/>
    <w:semiHidden/>
    <w:rsid w:val="009D64C9"/>
    <w:rPr>
      <w:sz w:val="18"/>
      <w:szCs w:val="18"/>
      <w:lang/>
    </w:rPr>
  </w:style>
  <w:style w:type="paragraph" w:styleId="a5">
    <w:name w:val="footer"/>
    <w:basedOn w:val="a"/>
    <w:link w:val="Char1"/>
    <w:uiPriority w:val="99"/>
    <w:rsid w:val="009D64C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2"/>
    <w:uiPriority w:val="99"/>
    <w:qFormat/>
    <w:rsid w:val="009D6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7">
    <w:name w:val="annotation subject"/>
    <w:basedOn w:val="a3"/>
    <w:next w:val="a3"/>
    <w:link w:val="Char3"/>
    <w:uiPriority w:val="99"/>
    <w:semiHidden/>
    <w:rsid w:val="009D64C9"/>
    <w:rPr>
      <w:b/>
      <w:bCs/>
      <w:kern w:val="0"/>
      <w:sz w:val="20"/>
      <w:szCs w:val="20"/>
      <w:lang/>
    </w:rPr>
  </w:style>
  <w:style w:type="character" w:styleId="a8">
    <w:name w:val="Hyperlink"/>
    <w:uiPriority w:val="99"/>
    <w:unhideWhenUsed/>
    <w:qFormat/>
    <w:rsid w:val="009D64C9"/>
    <w:rPr>
      <w:color w:val="0000FF"/>
      <w:u w:val="single"/>
    </w:rPr>
  </w:style>
  <w:style w:type="character" w:styleId="a9">
    <w:name w:val="annotation reference"/>
    <w:uiPriority w:val="99"/>
    <w:semiHidden/>
    <w:qFormat/>
    <w:rsid w:val="009D64C9"/>
    <w:rPr>
      <w:rFonts w:cs="Times New Roman"/>
      <w:sz w:val="21"/>
      <w:szCs w:val="21"/>
    </w:rPr>
  </w:style>
  <w:style w:type="character" w:customStyle="1" w:styleId="Char1">
    <w:name w:val="页脚 Char"/>
    <w:link w:val="a5"/>
    <w:uiPriority w:val="99"/>
    <w:qFormat/>
    <w:locked/>
    <w:rsid w:val="009D64C9"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sid w:val="009D64C9"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9D64C9"/>
    <w:rPr>
      <w:rFonts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9D64C9"/>
  </w:style>
  <w:style w:type="character" w:customStyle="1" w:styleId="Char3">
    <w:name w:val="批注主题 Char"/>
    <w:link w:val="a7"/>
    <w:uiPriority w:val="99"/>
    <w:semiHidden/>
    <w:qFormat/>
    <w:rsid w:val="009D6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841</Words>
  <Characters>4795</Characters>
  <Application>Microsoft Office Word</Application>
  <DocSecurity>0</DocSecurity>
  <Lines>39</Lines>
  <Paragraphs>11</Paragraphs>
  <ScaleCrop>false</ScaleCrop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lenovo</cp:lastModifiedBy>
  <cp:revision>37</cp:revision>
  <dcterms:created xsi:type="dcterms:W3CDTF">2017-06-10T16:17:00Z</dcterms:created>
  <dcterms:modified xsi:type="dcterms:W3CDTF">2022-06-02T06:25:00Z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431A2252EA6445A9A51706443E033AB2</vt:lpwstr>
  </property>
</Properties>
</file>